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70" w:rsidRPr="00F071C9" w:rsidRDefault="00DC3B70" w:rsidP="00DC3B70">
      <w:pPr>
        <w:ind w:firstLine="880"/>
        <w:jc w:val="center"/>
        <w:rPr>
          <w:rFonts w:ascii="方正兰亭特黑简体" w:eastAsia="方正兰亭特黑简体" w:hAnsi="微软雅黑"/>
          <w:sz w:val="44"/>
          <w:szCs w:val="44"/>
          <w:lang w:eastAsia="zh-CN"/>
        </w:rPr>
      </w:pPr>
      <w:r w:rsidRPr="00F071C9">
        <w:rPr>
          <w:rFonts w:ascii="方正兰亭特黑简体" w:eastAsia="方正兰亭特黑简体" w:hAnsi="微软雅黑" w:hint="eastAsia"/>
          <w:sz w:val="44"/>
          <w:szCs w:val="44"/>
          <w:lang w:eastAsia="zh-CN"/>
        </w:rPr>
        <w:t>货车车主福利到！</w:t>
      </w:r>
    </w:p>
    <w:p w:rsidR="00DC3B70" w:rsidRPr="00AA64A6" w:rsidRDefault="00DC3B70" w:rsidP="00DC3B70">
      <w:pPr>
        <w:ind w:firstLine="560"/>
        <w:jc w:val="right"/>
        <w:rPr>
          <w:rFonts w:ascii="微软雅黑" w:eastAsia="微软雅黑" w:hAnsi="微软雅黑"/>
          <w:sz w:val="28"/>
          <w:szCs w:val="28"/>
          <w:lang w:eastAsia="zh-CN"/>
        </w:rPr>
      </w:pPr>
      <w:r w:rsidRPr="00AA64A6">
        <w:rPr>
          <w:rFonts w:ascii="微软雅黑" w:eastAsia="微软雅黑" w:hAnsi="微软雅黑" w:hint="eastAsia"/>
          <w:sz w:val="28"/>
          <w:szCs w:val="28"/>
          <w:lang w:eastAsia="zh-CN"/>
        </w:rPr>
        <w:t>----广东省内</w:t>
      </w:r>
      <w:r w:rsidR="001D13CF">
        <w:rPr>
          <w:rFonts w:ascii="微软雅黑" w:eastAsia="微软雅黑" w:hAnsi="微软雅黑" w:hint="eastAsia"/>
          <w:sz w:val="28"/>
          <w:szCs w:val="28"/>
          <w:lang w:eastAsia="zh-CN"/>
        </w:rPr>
        <w:t>47</w:t>
      </w:r>
      <w:r w:rsidRPr="00AA64A6">
        <w:rPr>
          <w:rFonts w:ascii="微软雅黑" w:eastAsia="微软雅黑" w:hAnsi="微软雅黑" w:hint="eastAsia"/>
          <w:sz w:val="28"/>
          <w:szCs w:val="28"/>
          <w:lang w:eastAsia="zh-CN"/>
        </w:rPr>
        <w:t>条路段 货车享85折！</w:t>
      </w:r>
    </w:p>
    <w:p w:rsidR="00DC3B70" w:rsidRPr="006A7A6A" w:rsidRDefault="00DC3B70" w:rsidP="00DC3B70">
      <w:pPr>
        <w:ind w:firstLine="600"/>
        <w:rPr>
          <w:rFonts w:ascii="微软雅黑" w:eastAsia="微软雅黑" w:hAnsi="微软雅黑"/>
          <w:sz w:val="30"/>
          <w:szCs w:val="30"/>
          <w:lang w:eastAsia="zh-CN"/>
        </w:rPr>
      </w:pPr>
    </w:p>
    <w:p w:rsidR="00DC3B70" w:rsidRPr="006A7A6A" w:rsidRDefault="00DC3B70" w:rsidP="00DC3B70">
      <w:pPr>
        <w:ind w:firstLine="600"/>
        <w:rPr>
          <w:rFonts w:ascii="微软雅黑" w:eastAsia="微软雅黑" w:hAnsi="微软雅黑"/>
          <w:sz w:val="30"/>
          <w:szCs w:val="30"/>
          <w:lang w:eastAsia="zh-CN"/>
        </w:rPr>
      </w:pPr>
      <w:r w:rsidRPr="006A7A6A">
        <w:rPr>
          <w:rFonts w:ascii="微软雅黑" w:eastAsia="微软雅黑" w:hAnsi="微软雅黑" w:hint="eastAsia"/>
          <w:sz w:val="30"/>
          <w:szCs w:val="30"/>
          <w:lang w:eastAsia="zh-CN"/>
        </w:rPr>
        <w:t>为有效降低社会物流成本，助推我省货运物流业降本增效，支持实体经济发展，广东省将于</w:t>
      </w:r>
      <w:r w:rsidR="00F569E1">
        <w:rPr>
          <w:rFonts w:ascii="微软雅黑" w:eastAsia="微软雅黑" w:hAnsi="微软雅黑" w:hint="eastAsia"/>
          <w:sz w:val="30"/>
          <w:szCs w:val="30"/>
          <w:lang w:eastAsia="zh-CN"/>
        </w:rPr>
        <w:t>2017年</w:t>
      </w:r>
      <w:r w:rsidRPr="006A7A6A">
        <w:rPr>
          <w:rFonts w:ascii="微软雅黑" w:eastAsia="微软雅黑" w:hAnsi="微软雅黑" w:hint="eastAsia"/>
          <w:sz w:val="30"/>
          <w:szCs w:val="30"/>
          <w:lang w:eastAsia="zh-CN"/>
        </w:rPr>
        <w:t>7月1日起，货车行经国有4</w:t>
      </w:r>
      <w:r w:rsidR="00F569E1">
        <w:rPr>
          <w:rFonts w:ascii="微软雅黑" w:eastAsia="微软雅黑" w:hAnsi="微软雅黑" w:hint="eastAsia"/>
          <w:sz w:val="30"/>
          <w:szCs w:val="30"/>
          <w:lang w:eastAsia="zh-CN"/>
        </w:rPr>
        <w:t>7</w:t>
      </w:r>
      <w:r w:rsidRPr="006A7A6A">
        <w:rPr>
          <w:rFonts w:ascii="微软雅黑" w:eastAsia="微软雅黑" w:hAnsi="微软雅黑" w:hint="eastAsia"/>
          <w:sz w:val="30"/>
          <w:szCs w:val="30"/>
          <w:lang w:eastAsia="zh-CN"/>
        </w:rPr>
        <w:t xml:space="preserve">个路段使用粤通卡支付通行费的，试行85折优惠。 </w:t>
      </w:r>
    </w:p>
    <w:p w:rsidR="00DC3B70" w:rsidRPr="006A7A6A" w:rsidRDefault="00DC3B70" w:rsidP="00DC3B70">
      <w:pPr>
        <w:ind w:firstLine="600"/>
        <w:rPr>
          <w:rFonts w:ascii="微软雅黑" w:eastAsia="微软雅黑" w:hAnsi="微软雅黑"/>
          <w:sz w:val="30"/>
          <w:szCs w:val="30"/>
          <w:lang w:eastAsia="zh-CN"/>
        </w:rPr>
      </w:pPr>
    </w:p>
    <w:p w:rsidR="00DC3B70" w:rsidRPr="006A7A6A" w:rsidRDefault="00DC3B70" w:rsidP="00DC3B70">
      <w:pPr>
        <w:ind w:firstLine="600"/>
        <w:rPr>
          <w:rFonts w:ascii="微软雅黑" w:eastAsia="微软雅黑" w:hAnsi="微软雅黑"/>
          <w:b/>
          <w:sz w:val="30"/>
          <w:szCs w:val="30"/>
          <w:lang w:eastAsia="zh-CN"/>
        </w:rPr>
      </w:pPr>
      <w:r w:rsidRPr="006A7A6A">
        <w:rPr>
          <w:rFonts w:ascii="微软雅黑" w:eastAsia="微软雅黑" w:hAnsi="微软雅黑" w:hint="eastAsia"/>
          <w:b/>
          <w:sz w:val="30"/>
          <w:szCs w:val="30"/>
          <w:lang w:eastAsia="zh-CN"/>
        </w:rPr>
        <w:t>一、货车办理粤通卡的优势</w:t>
      </w:r>
    </w:p>
    <w:p w:rsidR="00DC3B70" w:rsidRPr="006A7A6A" w:rsidRDefault="0017121A" w:rsidP="00DC3B70">
      <w:pPr>
        <w:ind w:firstLine="600"/>
        <w:rPr>
          <w:rFonts w:ascii="微软雅黑" w:eastAsia="微软雅黑" w:hAnsi="微软雅黑"/>
          <w:sz w:val="30"/>
          <w:szCs w:val="30"/>
          <w:lang w:eastAsia="zh-CN"/>
        </w:rPr>
      </w:pPr>
      <w:r>
        <w:rPr>
          <w:rFonts w:ascii="微软雅黑" w:eastAsia="微软雅黑" w:hAnsi="微软雅黑" w:hint="eastAsia"/>
          <w:sz w:val="30"/>
          <w:szCs w:val="30"/>
          <w:lang w:eastAsia="zh-CN"/>
        </w:rPr>
        <w:t>1</w:t>
      </w:r>
      <w:r w:rsidR="00DC3B70" w:rsidRPr="006A7A6A">
        <w:rPr>
          <w:rFonts w:ascii="微软雅黑" w:eastAsia="微软雅黑" w:hAnsi="微软雅黑" w:hint="eastAsia"/>
          <w:sz w:val="30"/>
          <w:szCs w:val="30"/>
          <w:lang w:eastAsia="zh-CN"/>
        </w:rPr>
        <w:t>、广东省内4</w:t>
      </w:r>
      <w:r w:rsidR="00F569E1">
        <w:rPr>
          <w:rFonts w:ascii="微软雅黑" w:eastAsia="微软雅黑" w:hAnsi="微软雅黑" w:hint="eastAsia"/>
          <w:sz w:val="30"/>
          <w:szCs w:val="30"/>
          <w:lang w:eastAsia="zh-CN"/>
        </w:rPr>
        <w:t>7</w:t>
      </w:r>
      <w:r w:rsidR="00DC3B70" w:rsidRPr="006A7A6A">
        <w:rPr>
          <w:rFonts w:ascii="微软雅黑" w:eastAsia="微软雅黑" w:hAnsi="微软雅黑" w:hint="eastAsia"/>
          <w:sz w:val="30"/>
          <w:szCs w:val="30"/>
          <w:lang w:eastAsia="zh-CN"/>
        </w:rPr>
        <w:t>条高速，货车</w:t>
      </w:r>
      <w:r w:rsidR="00DC3B70" w:rsidRPr="006A7A6A">
        <w:rPr>
          <w:rFonts w:ascii="微软雅黑" w:eastAsia="微软雅黑" w:hAnsi="微软雅黑" w:hint="eastAsia"/>
          <w:b/>
          <w:sz w:val="30"/>
          <w:szCs w:val="30"/>
          <w:lang w:eastAsia="zh-CN"/>
        </w:rPr>
        <w:t>优惠8.5折</w:t>
      </w:r>
      <w:r w:rsidR="00DC3B70" w:rsidRPr="006A7A6A">
        <w:rPr>
          <w:rFonts w:ascii="微软雅黑" w:eastAsia="微软雅黑" w:hAnsi="微软雅黑" w:hint="eastAsia"/>
          <w:sz w:val="30"/>
          <w:szCs w:val="30"/>
          <w:lang w:eastAsia="zh-CN"/>
        </w:rPr>
        <w:t>！</w:t>
      </w:r>
    </w:p>
    <w:p w:rsidR="00DC3B70" w:rsidRPr="006A7A6A" w:rsidRDefault="0017121A" w:rsidP="00DC3B70">
      <w:pPr>
        <w:ind w:firstLine="600"/>
        <w:rPr>
          <w:rFonts w:ascii="微软雅黑" w:eastAsia="微软雅黑" w:hAnsi="微软雅黑"/>
          <w:sz w:val="30"/>
          <w:szCs w:val="30"/>
          <w:lang w:eastAsia="zh-CN"/>
        </w:rPr>
      </w:pPr>
      <w:r>
        <w:rPr>
          <w:rFonts w:ascii="微软雅黑" w:eastAsia="微软雅黑" w:hAnsi="微软雅黑" w:hint="eastAsia"/>
          <w:sz w:val="30"/>
          <w:szCs w:val="30"/>
          <w:lang w:eastAsia="zh-CN"/>
        </w:rPr>
        <w:t>2</w:t>
      </w:r>
      <w:r w:rsidR="00DC3B70" w:rsidRPr="006A7A6A">
        <w:rPr>
          <w:rFonts w:ascii="微软雅黑" w:eastAsia="微软雅黑" w:hAnsi="微软雅黑" w:hint="eastAsia"/>
          <w:sz w:val="30"/>
          <w:szCs w:val="30"/>
          <w:lang w:eastAsia="zh-CN"/>
        </w:rPr>
        <w:t>、</w:t>
      </w:r>
      <w:r w:rsidR="00DC3B70" w:rsidRPr="006A7A6A">
        <w:rPr>
          <w:rFonts w:ascii="微软雅黑" w:eastAsia="微软雅黑" w:hAnsi="微软雅黑" w:hint="eastAsia"/>
          <w:b/>
          <w:sz w:val="30"/>
          <w:szCs w:val="30"/>
          <w:lang w:eastAsia="zh-CN"/>
        </w:rPr>
        <w:t>减少现金管理损耗</w:t>
      </w:r>
      <w:r w:rsidR="00DC3B70" w:rsidRPr="006A7A6A">
        <w:rPr>
          <w:rFonts w:ascii="微软雅黑" w:eastAsia="微软雅黑" w:hAnsi="微软雅黑" w:hint="eastAsia"/>
          <w:sz w:val="30"/>
          <w:szCs w:val="30"/>
          <w:lang w:eastAsia="zh-CN"/>
        </w:rPr>
        <w:t>，高速通行支付，安全可靠！</w:t>
      </w:r>
    </w:p>
    <w:p w:rsidR="00DC3B70" w:rsidRPr="006A7A6A" w:rsidRDefault="0017121A" w:rsidP="002E1E96">
      <w:pPr>
        <w:ind w:firstLine="600"/>
        <w:rPr>
          <w:rFonts w:ascii="微软雅黑" w:eastAsia="微软雅黑" w:hAnsi="微软雅黑"/>
          <w:sz w:val="30"/>
          <w:szCs w:val="30"/>
          <w:lang w:eastAsia="zh-CN"/>
        </w:rPr>
      </w:pPr>
      <w:r>
        <w:rPr>
          <w:rFonts w:ascii="微软雅黑" w:eastAsia="微软雅黑" w:hAnsi="微软雅黑" w:hint="eastAsia"/>
          <w:sz w:val="30"/>
          <w:szCs w:val="30"/>
          <w:lang w:eastAsia="zh-CN"/>
        </w:rPr>
        <w:t>3</w:t>
      </w:r>
      <w:r w:rsidR="00DC3B70" w:rsidRPr="006A7A6A">
        <w:rPr>
          <w:rFonts w:ascii="微软雅黑" w:eastAsia="微软雅黑" w:hAnsi="微软雅黑" w:hint="eastAsia"/>
          <w:sz w:val="30"/>
          <w:szCs w:val="30"/>
          <w:lang w:eastAsia="zh-CN"/>
        </w:rPr>
        <w:t>、提供</w:t>
      </w:r>
      <w:r w:rsidR="00DC3B70" w:rsidRPr="006A7A6A">
        <w:rPr>
          <w:rFonts w:ascii="微软雅黑" w:eastAsia="微软雅黑" w:hAnsi="微软雅黑" w:hint="eastAsia"/>
          <w:b/>
          <w:sz w:val="30"/>
          <w:szCs w:val="30"/>
          <w:lang w:eastAsia="zh-CN"/>
        </w:rPr>
        <w:t>清单、电子发票</w:t>
      </w:r>
      <w:r w:rsidR="00DC3B70" w:rsidRPr="006A7A6A">
        <w:rPr>
          <w:rFonts w:ascii="微软雅黑" w:eastAsia="微软雅黑" w:hAnsi="微软雅黑" w:hint="eastAsia"/>
          <w:sz w:val="30"/>
          <w:szCs w:val="30"/>
          <w:lang w:eastAsia="zh-CN"/>
        </w:rPr>
        <w:t>，财务管理，清晰高效！</w:t>
      </w:r>
    </w:p>
    <w:p w:rsidR="00DC3B70" w:rsidRPr="006A7A6A" w:rsidRDefault="00DC3B70" w:rsidP="00DC3B70">
      <w:pPr>
        <w:ind w:firstLine="600"/>
        <w:rPr>
          <w:rFonts w:ascii="微软雅黑" w:eastAsia="微软雅黑" w:hAnsi="微软雅黑"/>
          <w:sz w:val="30"/>
          <w:szCs w:val="30"/>
          <w:lang w:eastAsia="zh-CN"/>
        </w:rPr>
      </w:pPr>
    </w:p>
    <w:p w:rsidR="00DC3B70" w:rsidRPr="006A7A6A" w:rsidRDefault="00DC3B70" w:rsidP="00DC3B70">
      <w:pPr>
        <w:ind w:firstLine="600"/>
        <w:rPr>
          <w:rFonts w:ascii="微软雅黑" w:eastAsia="微软雅黑" w:hAnsi="微软雅黑"/>
          <w:b/>
          <w:sz w:val="30"/>
          <w:szCs w:val="30"/>
          <w:lang w:eastAsia="zh-CN"/>
        </w:rPr>
      </w:pPr>
      <w:r w:rsidRPr="006A7A6A">
        <w:rPr>
          <w:rFonts w:ascii="微软雅黑" w:eastAsia="微软雅黑" w:hAnsi="微软雅黑" w:hint="eastAsia"/>
          <w:b/>
          <w:sz w:val="30"/>
          <w:szCs w:val="30"/>
          <w:lang w:eastAsia="zh-CN"/>
        </w:rPr>
        <w:t>二、货车享受8.5折优惠的条件</w:t>
      </w:r>
    </w:p>
    <w:p w:rsidR="0017121A" w:rsidRDefault="0017121A" w:rsidP="0017121A">
      <w:pPr>
        <w:pStyle w:val="a3"/>
        <w:ind w:left="840" w:firstLineChars="0" w:firstLine="0"/>
        <w:rPr>
          <w:rFonts w:ascii="微软雅黑" w:eastAsia="微软雅黑" w:hAnsi="微软雅黑"/>
          <w:sz w:val="30"/>
          <w:szCs w:val="30"/>
          <w:lang w:eastAsia="zh-CN"/>
        </w:rPr>
      </w:pPr>
      <w:r>
        <w:rPr>
          <w:rFonts w:ascii="微软雅黑" w:eastAsia="微软雅黑" w:hAnsi="微软雅黑" w:hint="eastAsia"/>
          <w:sz w:val="30"/>
          <w:szCs w:val="30"/>
          <w:lang w:eastAsia="zh-CN"/>
        </w:rPr>
        <w:t>1、</w:t>
      </w:r>
      <w:r w:rsidRPr="006A7A6A">
        <w:rPr>
          <w:rFonts w:ascii="微软雅黑" w:eastAsia="微软雅黑" w:hAnsi="微软雅黑" w:hint="eastAsia"/>
          <w:sz w:val="30"/>
          <w:szCs w:val="30"/>
          <w:lang w:eastAsia="zh-CN"/>
        </w:rPr>
        <w:t>合法装载的货运车辆；</w:t>
      </w:r>
    </w:p>
    <w:p w:rsidR="0017121A" w:rsidRDefault="0017121A" w:rsidP="0017121A">
      <w:pPr>
        <w:pStyle w:val="a3"/>
        <w:ind w:left="840" w:firstLineChars="0" w:firstLine="0"/>
        <w:rPr>
          <w:rFonts w:ascii="微软雅黑" w:eastAsia="微软雅黑" w:hAnsi="微软雅黑"/>
          <w:sz w:val="30"/>
          <w:szCs w:val="30"/>
          <w:lang w:eastAsia="zh-CN"/>
        </w:rPr>
      </w:pPr>
      <w:r>
        <w:rPr>
          <w:rFonts w:ascii="微软雅黑" w:eastAsia="微软雅黑" w:hAnsi="微软雅黑" w:hint="eastAsia"/>
          <w:sz w:val="30"/>
          <w:szCs w:val="30"/>
          <w:lang w:eastAsia="zh-CN"/>
        </w:rPr>
        <w:t>2、使用</w:t>
      </w:r>
      <w:r w:rsidRPr="006A7A6A">
        <w:rPr>
          <w:rFonts w:ascii="微软雅黑" w:eastAsia="微软雅黑" w:hAnsi="微软雅黑" w:hint="eastAsia"/>
          <w:sz w:val="30"/>
          <w:szCs w:val="30"/>
          <w:lang w:eastAsia="zh-CN"/>
        </w:rPr>
        <w:t>国标粤通宝卡支付通行费；</w:t>
      </w:r>
    </w:p>
    <w:p w:rsidR="0017121A" w:rsidRDefault="0017121A" w:rsidP="0017121A">
      <w:pPr>
        <w:pStyle w:val="a3"/>
        <w:ind w:left="840" w:firstLineChars="0" w:firstLine="0"/>
        <w:rPr>
          <w:rFonts w:ascii="微软雅黑" w:eastAsia="微软雅黑" w:hAnsi="微软雅黑"/>
          <w:sz w:val="30"/>
          <w:szCs w:val="30"/>
          <w:lang w:eastAsia="zh-CN"/>
        </w:rPr>
      </w:pPr>
      <w:r>
        <w:rPr>
          <w:rFonts w:ascii="微软雅黑" w:eastAsia="微软雅黑" w:hAnsi="微软雅黑" w:hint="eastAsia"/>
          <w:sz w:val="30"/>
          <w:szCs w:val="30"/>
          <w:lang w:eastAsia="zh-CN"/>
        </w:rPr>
        <w:t>3、</w:t>
      </w:r>
      <w:r w:rsidRPr="006A7A6A">
        <w:rPr>
          <w:rFonts w:ascii="微软雅黑" w:eastAsia="微软雅黑" w:hAnsi="微软雅黑" w:hint="eastAsia"/>
          <w:sz w:val="30"/>
          <w:szCs w:val="30"/>
          <w:lang w:eastAsia="zh-CN"/>
        </w:rPr>
        <w:t>货运车辆的车牌号与缴纳通行费的粤通宝卡登记的车牌号一致；</w:t>
      </w:r>
    </w:p>
    <w:p w:rsidR="0017121A" w:rsidRDefault="0017121A" w:rsidP="0017121A">
      <w:pPr>
        <w:pStyle w:val="a3"/>
        <w:ind w:left="840" w:firstLineChars="0" w:firstLine="0"/>
        <w:rPr>
          <w:rFonts w:ascii="微软雅黑" w:eastAsia="微软雅黑" w:hAnsi="微软雅黑"/>
          <w:sz w:val="30"/>
          <w:szCs w:val="30"/>
          <w:lang w:eastAsia="zh-CN"/>
        </w:rPr>
      </w:pPr>
      <w:r>
        <w:rPr>
          <w:rFonts w:ascii="微软雅黑" w:eastAsia="微软雅黑" w:hAnsi="微软雅黑" w:hint="eastAsia"/>
          <w:sz w:val="30"/>
          <w:szCs w:val="30"/>
          <w:lang w:eastAsia="zh-CN"/>
        </w:rPr>
        <w:t>4、</w:t>
      </w:r>
      <w:r w:rsidRPr="006A7A6A">
        <w:rPr>
          <w:rFonts w:ascii="微软雅黑" w:eastAsia="微软雅黑" w:hAnsi="微软雅黑" w:hint="eastAsia"/>
          <w:sz w:val="30"/>
          <w:szCs w:val="30"/>
          <w:lang w:eastAsia="zh-CN"/>
        </w:rPr>
        <w:t>货运车辆未被列入我省高速公路</w:t>
      </w:r>
      <w:proofErr w:type="gramStart"/>
      <w:r w:rsidRPr="006A7A6A">
        <w:rPr>
          <w:rFonts w:ascii="微软雅黑" w:eastAsia="微软雅黑" w:hAnsi="微软雅黑" w:hint="eastAsia"/>
          <w:sz w:val="30"/>
          <w:szCs w:val="30"/>
          <w:lang w:eastAsia="zh-CN"/>
        </w:rPr>
        <w:t>偷逃费</w:t>
      </w:r>
      <w:proofErr w:type="gramEnd"/>
      <w:r w:rsidRPr="006A7A6A">
        <w:rPr>
          <w:rFonts w:ascii="微软雅黑" w:eastAsia="微软雅黑" w:hAnsi="微软雅黑" w:hint="eastAsia"/>
          <w:sz w:val="30"/>
          <w:szCs w:val="30"/>
          <w:lang w:eastAsia="zh-CN"/>
        </w:rPr>
        <w:t>黑名单，无偷逃通行费行为；</w:t>
      </w:r>
    </w:p>
    <w:p w:rsidR="0017121A" w:rsidRDefault="0017121A" w:rsidP="0017121A">
      <w:pPr>
        <w:pStyle w:val="a3"/>
        <w:ind w:left="840" w:firstLineChars="0" w:firstLine="0"/>
        <w:rPr>
          <w:rFonts w:ascii="微软雅黑" w:eastAsia="微软雅黑" w:hAnsi="微软雅黑"/>
          <w:sz w:val="30"/>
          <w:szCs w:val="30"/>
          <w:lang w:eastAsia="zh-CN"/>
        </w:rPr>
      </w:pPr>
      <w:r>
        <w:rPr>
          <w:rFonts w:ascii="微软雅黑" w:eastAsia="微软雅黑" w:hAnsi="微软雅黑" w:hint="eastAsia"/>
          <w:sz w:val="30"/>
          <w:szCs w:val="30"/>
          <w:lang w:eastAsia="zh-CN"/>
        </w:rPr>
        <w:t>5、</w:t>
      </w:r>
      <w:r w:rsidRPr="006A7A6A">
        <w:rPr>
          <w:rFonts w:ascii="微软雅黑" w:eastAsia="微软雅黑" w:hAnsi="微软雅黑" w:hint="eastAsia"/>
          <w:sz w:val="30"/>
          <w:szCs w:val="30"/>
          <w:lang w:eastAsia="zh-CN"/>
        </w:rPr>
        <w:t>按全计重收费；</w:t>
      </w:r>
    </w:p>
    <w:p w:rsidR="00DC3B70" w:rsidRPr="006A7A6A" w:rsidRDefault="0017121A" w:rsidP="0017121A">
      <w:pPr>
        <w:pStyle w:val="a3"/>
        <w:ind w:left="840" w:firstLineChars="0" w:firstLine="0"/>
        <w:rPr>
          <w:rFonts w:ascii="微软雅黑" w:eastAsia="微软雅黑" w:hAnsi="微软雅黑"/>
          <w:sz w:val="30"/>
          <w:szCs w:val="30"/>
          <w:lang w:eastAsia="zh-CN"/>
        </w:rPr>
      </w:pPr>
      <w:r>
        <w:rPr>
          <w:rFonts w:ascii="微软雅黑" w:eastAsia="微软雅黑" w:hAnsi="微软雅黑" w:hint="eastAsia"/>
          <w:sz w:val="30"/>
          <w:szCs w:val="30"/>
          <w:lang w:eastAsia="zh-CN"/>
        </w:rPr>
        <w:t>6、</w:t>
      </w:r>
      <w:r w:rsidRPr="006A7A6A">
        <w:rPr>
          <w:rFonts w:ascii="微软雅黑" w:eastAsia="微软雅黑" w:hAnsi="微软雅黑" w:hint="eastAsia"/>
          <w:sz w:val="30"/>
          <w:szCs w:val="30"/>
          <w:lang w:eastAsia="zh-CN"/>
        </w:rPr>
        <w:t>出口缴费时粤通卡余额足以支付当次通行费</w:t>
      </w:r>
    </w:p>
    <w:p w:rsidR="00DC3B70" w:rsidRDefault="00DC3B70" w:rsidP="00DC3B70">
      <w:pPr>
        <w:ind w:firstLineChars="0" w:firstLine="0"/>
        <w:rPr>
          <w:rFonts w:ascii="微软雅黑" w:eastAsia="微软雅黑" w:hAnsi="微软雅黑"/>
          <w:sz w:val="24"/>
          <w:szCs w:val="24"/>
          <w:lang w:eastAsia="zh-CN"/>
        </w:rPr>
      </w:pPr>
    </w:p>
    <w:tbl>
      <w:tblPr>
        <w:tblW w:w="8217" w:type="dxa"/>
        <w:tblInd w:w="10" w:type="dxa"/>
        <w:tblLook w:val="04A0"/>
      </w:tblPr>
      <w:tblGrid>
        <w:gridCol w:w="8217"/>
      </w:tblGrid>
      <w:tr w:rsidR="00DC3B70" w:rsidRPr="0065710B" w:rsidTr="00557497">
        <w:trPr>
          <w:trHeight w:val="735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B70" w:rsidRPr="006A7A6A" w:rsidRDefault="00DC3B70" w:rsidP="00557497">
            <w:pPr>
              <w:spacing w:line="240" w:lineRule="auto"/>
              <w:ind w:firstLineChars="100" w:firstLine="300"/>
              <w:rPr>
                <w:rFonts w:ascii="微软雅黑" w:eastAsia="微软雅黑" w:hAnsi="微软雅黑" w:cs="宋体"/>
                <w:b/>
                <w:bCs/>
                <w:color w:val="000000"/>
                <w:sz w:val="30"/>
                <w:szCs w:val="30"/>
                <w:lang w:eastAsia="zh-CN" w:bidi="ar-SA"/>
              </w:rPr>
            </w:pPr>
            <w:r w:rsidRPr="006A7A6A">
              <w:rPr>
                <w:rFonts w:ascii="微软雅黑" w:eastAsia="微软雅黑" w:hAnsi="微软雅黑" w:cs="宋体" w:hint="eastAsia"/>
                <w:b/>
                <w:bCs/>
                <w:color w:val="000000"/>
                <w:sz w:val="30"/>
                <w:szCs w:val="30"/>
                <w:lang w:eastAsia="zh-CN" w:bidi="ar-SA"/>
              </w:rPr>
              <w:t>三、粤通卡产品办理介绍</w:t>
            </w:r>
          </w:p>
          <w:tbl>
            <w:tblPr>
              <w:tblW w:w="7991" w:type="dxa"/>
              <w:tblLook w:val="04A0"/>
            </w:tblPr>
            <w:tblGrid>
              <w:gridCol w:w="1720"/>
              <w:gridCol w:w="6271"/>
            </w:tblGrid>
            <w:tr w:rsidR="00DC3B70" w:rsidRPr="0069462A" w:rsidTr="00F569E1">
              <w:trPr>
                <w:trHeight w:val="330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3B70" w:rsidRPr="006A7A6A" w:rsidRDefault="00DC3B70" w:rsidP="00557497">
                  <w:pPr>
                    <w:spacing w:line="240" w:lineRule="auto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color w:val="000000"/>
                      <w:sz w:val="24"/>
                      <w:szCs w:val="24"/>
                      <w:lang w:eastAsia="zh-CN" w:bidi="ar-SA"/>
                    </w:rPr>
                  </w:pPr>
                  <w:r w:rsidRPr="006A7A6A">
                    <w:rPr>
                      <w:rFonts w:ascii="微软雅黑" w:eastAsia="微软雅黑" w:hAnsi="微软雅黑" w:cs="宋体" w:hint="eastAsia"/>
                      <w:color w:val="000000"/>
                      <w:sz w:val="24"/>
                      <w:szCs w:val="24"/>
                      <w:lang w:eastAsia="zh-CN" w:bidi="ar-SA"/>
                    </w:rPr>
                    <w:t>办理对象</w:t>
                  </w:r>
                </w:p>
              </w:tc>
              <w:tc>
                <w:tcPr>
                  <w:tcW w:w="6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3B70" w:rsidRPr="006A7A6A" w:rsidRDefault="00DC3B70" w:rsidP="00557497">
                  <w:pPr>
                    <w:spacing w:line="240" w:lineRule="auto"/>
                    <w:ind w:firstLineChars="0" w:firstLine="0"/>
                    <w:jc w:val="both"/>
                    <w:rPr>
                      <w:rFonts w:ascii="微软雅黑" w:eastAsia="微软雅黑" w:hAnsi="微软雅黑" w:cs="宋体"/>
                      <w:color w:val="000000"/>
                      <w:sz w:val="24"/>
                      <w:szCs w:val="24"/>
                      <w:lang w:eastAsia="zh-CN" w:bidi="ar-SA"/>
                    </w:rPr>
                  </w:pPr>
                  <w:r w:rsidRPr="006A7A6A">
                    <w:rPr>
                      <w:rFonts w:ascii="微软雅黑" w:eastAsia="微软雅黑" w:hAnsi="微软雅黑" w:cs="宋体" w:hint="eastAsia"/>
                      <w:color w:val="000000"/>
                      <w:sz w:val="24"/>
                      <w:szCs w:val="24"/>
                      <w:lang w:eastAsia="zh-CN" w:bidi="ar-SA"/>
                    </w:rPr>
                    <w:t>所有</w:t>
                  </w:r>
                  <w:r w:rsidR="00C37213">
                    <w:rPr>
                      <w:rFonts w:ascii="微软雅黑" w:eastAsia="微软雅黑" w:hAnsi="微软雅黑" w:cs="宋体" w:hint="eastAsia"/>
                      <w:color w:val="000000"/>
                      <w:sz w:val="24"/>
                      <w:szCs w:val="24"/>
                      <w:lang w:eastAsia="zh-CN" w:bidi="ar-SA"/>
                    </w:rPr>
                    <w:t>货</w:t>
                  </w:r>
                  <w:r w:rsidRPr="006A7A6A">
                    <w:rPr>
                      <w:rFonts w:ascii="微软雅黑" w:eastAsia="微软雅黑" w:hAnsi="微软雅黑" w:cs="宋体" w:hint="eastAsia"/>
                      <w:color w:val="000000"/>
                      <w:sz w:val="24"/>
                      <w:szCs w:val="24"/>
                      <w:lang w:eastAsia="zh-CN" w:bidi="ar-SA"/>
                    </w:rPr>
                    <w:t>车</w:t>
                  </w:r>
                  <w:r w:rsidR="00C37213">
                    <w:rPr>
                      <w:rFonts w:ascii="微软雅黑" w:eastAsia="微软雅黑" w:hAnsi="微软雅黑" w:cs="宋体" w:hint="eastAsia"/>
                      <w:color w:val="000000"/>
                      <w:sz w:val="24"/>
                      <w:szCs w:val="24"/>
                      <w:lang w:eastAsia="zh-CN" w:bidi="ar-SA"/>
                    </w:rPr>
                    <w:t>企业/车</w:t>
                  </w:r>
                  <w:r w:rsidRPr="006A7A6A">
                    <w:rPr>
                      <w:rFonts w:ascii="微软雅黑" w:eastAsia="微软雅黑" w:hAnsi="微软雅黑" w:cs="宋体" w:hint="eastAsia"/>
                      <w:color w:val="000000"/>
                      <w:sz w:val="24"/>
                      <w:szCs w:val="24"/>
                      <w:lang w:eastAsia="zh-CN" w:bidi="ar-SA"/>
                    </w:rPr>
                    <w:t>主</w:t>
                  </w:r>
                </w:p>
              </w:tc>
            </w:tr>
            <w:tr w:rsidR="00F569E1" w:rsidRPr="0069462A" w:rsidTr="00F569E1">
              <w:trPr>
                <w:trHeight w:val="330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69E1" w:rsidRPr="006A7A6A" w:rsidRDefault="00F569E1" w:rsidP="00557497">
                  <w:pPr>
                    <w:spacing w:line="240" w:lineRule="auto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color w:val="000000"/>
                      <w:sz w:val="24"/>
                      <w:szCs w:val="24"/>
                      <w:lang w:eastAsia="zh-CN" w:bidi="ar-SA"/>
                    </w:rPr>
                  </w:pPr>
                  <w:r w:rsidRPr="006A7A6A">
                    <w:rPr>
                      <w:rFonts w:ascii="微软雅黑" w:eastAsia="微软雅黑" w:hAnsi="微软雅黑" w:cs="宋体" w:hint="eastAsia"/>
                      <w:color w:val="000000"/>
                      <w:sz w:val="24"/>
                      <w:szCs w:val="24"/>
                      <w:lang w:eastAsia="zh-CN" w:bidi="ar-SA"/>
                    </w:rPr>
                    <w:lastRenderedPageBreak/>
                    <w:t>个人申请</w:t>
                  </w:r>
                </w:p>
              </w:tc>
              <w:tc>
                <w:tcPr>
                  <w:tcW w:w="6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69E1" w:rsidRPr="006A7A6A" w:rsidRDefault="00F569E1" w:rsidP="00F569E1">
                  <w:pPr>
                    <w:spacing w:line="240" w:lineRule="auto"/>
                    <w:ind w:firstLineChars="0" w:firstLine="0"/>
                    <w:jc w:val="both"/>
                    <w:rPr>
                      <w:rFonts w:ascii="微软雅黑" w:eastAsia="微软雅黑" w:hAnsi="微软雅黑" w:cs="宋体"/>
                      <w:color w:val="000000"/>
                      <w:sz w:val="24"/>
                      <w:szCs w:val="24"/>
                      <w:lang w:eastAsia="zh-CN" w:bidi="ar-SA"/>
                    </w:rPr>
                  </w:pPr>
                  <w:r w:rsidRPr="006A7A6A">
                    <w:rPr>
                      <w:rFonts w:ascii="微软雅黑" w:eastAsia="微软雅黑" w:hAnsi="微软雅黑" w:cs="宋体" w:hint="eastAsia"/>
                      <w:color w:val="000000"/>
                      <w:sz w:val="24"/>
                      <w:szCs w:val="24"/>
                      <w:lang w:eastAsia="zh-CN" w:bidi="ar-SA"/>
                    </w:rPr>
                    <w:t>1、车主本人身份证</w:t>
                  </w:r>
                </w:p>
              </w:tc>
            </w:tr>
            <w:tr w:rsidR="00F569E1" w:rsidRPr="0069462A" w:rsidTr="00F569E1">
              <w:trPr>
                <w:trHeight w:val="330"/>
              </w:trPr>
              <w:tc>
                <w:tcPr>
                  <w:tcW w:w="1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69E1" w:rsidRPr="006A7A6A" w:rsidRDefault="00F569E1" w:rsidP="00F569E1">
                  <w:pPr>
                    <w:spacing w:line="240" w:lineRule="auto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color w:val="000000"/>
                      <w:sz w:val="24"/>
                      <w:szCs w:val="24"/>
                      <w:lang w:eastAsia="zh-CN" w:bidi="ar-SA"/>
                    </w:rPr>
                  </w:pPr>
                  <w:r w:rsidRPr="006A7A6A">
                    <w:rPr>
                      <w:rFonts w:ascii="微软雅黑" w:eastAsia="微软雅黑" w:hAnsi="微软雅黑" w:cs="宋体" w:hint="eastAsia"/>
                      <w:b/>
                      <w:color w:val="000000"/>
                      <w:sz w:val="24"/>
                      <w:szCs w:val="24"/>
                      <w:lang w:eastAsia="zh-CN" w:bidi="ar-SA"/>
                    </w:rPr>
                    <w:t>单位申请</w:t>
                  </w:r>
                </w:p>
              </w:tc>
              <w:tc>
                <w:tcPr>
                  <w:tcW w:w="6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69E1" w:rsidRPr="006A7A6A" w:rsidRDefault="00F569E1" w:rsidP="00F569E1">
                  <w:pPr>
                    <w:spacing w:line="240" w:lineRule="auto"/>
                    <w:ind w:firstLineChars="0" w:firstLine="0"/>
                    <w:jc w:val="both"/>
                    <w:rPr>
                      <w:rFonts w:ascii="微软雅黑" w:eastAsia="微软雅黑" w:hAnsi="微软雅黑" w:cs="宋体"/>
                      <w:color w:val="000000"/>
                      <w:sz w:val="24"/>
                      <w:szCs w:val="24"/>
                      <w:lang w:eastAsia="zh-CN" w:bidi="ar-SA"/>
                    </w:rPr>
                  </w:pPr>
                  <w:r w:rsidRPr="006A7A6A">
                    <w:rPr>
                      <w:rFonts w:ascii="微软雅黑" w:eastAsia="微软雅黑" w:hAnsi="微软雅黑" w:cs="宋体" w:hint="eastAsia"/>
                      <w:color w:val="000000"/>
                      <w:sz w:val="24"/>
                      <w:szCs w:val="24"/>
                      <w:lang w:eastAsia="zh-CN" w:bidi="ar-SA"/>
                    </w:rPr>
                    <w:t>2、车辆行驶证</w:t>
                  </w:r>
                </w:p>
              </w:tc>
            </w:tr>
            <w:tr w:rsidR="00F569E1" w:rsidRPr="0069462A" w:rsidTr="00F569E1">
              <w:trPr>
                <w:trHeight w:val="330"/>
              </w:trPr>
              <w:tc>
                <w:tcPr>
                  <w:tcW w:w="17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69E1" w:rsidRPr="006A7A6A" w:rsidRDefault="00F569E1" w:rsidP="00557497">
                  <w:pPr>
                    <w:spacing w:line="240" w:lineRule="auto"/>
                    <w:ind w:firstLineChars="0" w:firstLine="0"/>
                    <w:rPr>
                      <w:rFonts w:ascii="微软雅黑" w:eastAsia="微软雅黑" w:hAnsi="微软雅黑" w:cs="宋体"/>
                      <w:color w:val="000000"/>
                      <w:sz w:val="24"/>
                      <w:szCs w:val="24"/>
                      <w:lang w:eastAsia="zh-CN" w:bidi="ar-SA"/>
                    </w:rPr>
                  </w:pPr>
                </w:p>
              </w:tc>
              <w:tc>
                <w:tcPr>
                  <w:tcW w:w="6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69E1" w:rsidRPr="006A7A6A" w:rsidRDefault="00F569E1" w:rsidP="00F569E1">
                  <w:pPr>
                    <w:spacing w:line="240" w:lineRule="auto"/>
                    <w:ind w:firstLineChars="0" w:firstLine="0"/>
                    <w:jc w:val="both"/>
                    <w:rPr>
                      <w:rFonts w:ascii="微软雅黑" w:eastAsia="微软雅黑" w:hAnsi="微软雅黑" w:cs="宋体"/>
                      <w:color w:val="000000"/>
                      <w:sz w:val="24"/>
                      <w:szCs w:val="24"/>
                      <w:lang w:eastAsia="zh-CN" w:bidi="ar-SA"/>
                    </w:rPr>
                  </w:pPr>
                  <w:r w:rsidRPr="006A7A6A">
                    <w:rPr>
                      <w:rFonts w:ascii="微软雅黑" w:eastAsia="微软雅黑" w:hAnsi="微软雅黑" w:cs="宋体" w:hint="eastAsia"/>
                      <w:b/>
                      <w:color w:val="000000"/>
                      <w:sz w:val="24"/>
                      <w:szCs w:val="24"/>
                      <w:lang w:eastAsia="zh-CN" w:bidi="ar-SA"/>
                    </w:rPr>
                    <w:t>1、营业执照（统一社会信用代码证）复印件（盖公章）</w:t>
                  </w:r>
                </w:p>
              </w:tc>
            </w:tr>
            <w:tr w:rsidR="00F569E1" w:rsidRPr="0069462A" w:rsidTr="00F569E1">
              <w:trPr>
                <w:trHeight w:val="330"/>
              </w:trPr>
              <w:tc>
                <w:tcPr>
                  <w:tcW w:w="17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69E1" w:rsidRPr="006A7A6A" w:rsidRDefault="00F569E1" w:rsidP="00557497">
                  <w:pPr>
                    <w:spacing w:line="240" w:lineRule="auto"/>
                    <w:ind w:firstLineChars="0" w:firstLine="0"/>
                    <w:rPr>
                      <w:rFonts w:ascii="微软雅黑" w:eastAsia="微软雅黑" w:hAnsi="微软雅黑" w:cs="宋体"/>
                      <w:b/>
                      <w:color w:val="000000"/>
                      <w:sz w:val="24"/>
                      <w:szCs w:val="24"/>
                      <w:lang w:eastAsia="zh-CN" w:bidi="ar-SA"/>
                    </w:rPr>
                  </w:pPr>
                </w:p>
                <w:p w:rsidR="00F569E1" w:rsidRPr="006A7A6A" w:rsidRDefault="00F569E1" w:rsidP="00F569E1">
                  <w:pPr>
                    <w:spacing w:line="240" w:lineRule="auto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color w:val="000000"/>
                      <w:sz w:val="24"/>
                      <w:szCs w:val="24"/>
                      <w:lang w:eastAsia="zh-CN" w:bidi="ar-SA"/>
                    </w:rPr>
                  </w:pPr>
                  <w:r w:rsidRPr="006A7A6A">
                    <w:rPr>
                      <w:rFonts w:ascii="微软雅黑" w:eastAsia="微软雅黑" w:hAnsi="微软雅黑" w:cs="宋体" w:hint="eastAsia"/>
                      <w:color w:val="000000"/>
                      <w:sz w:val="24"/>
                      <w:szCs w:val="24"/>
                      <w:lang w:eastAsia="zh-CN" w:bidi="ar-SA"/>
                    </w:rPr>
                    <w:t>充值</w:t>
                  </w:r>
                </w:p>
              </w:tc>
              <w:tc>
                <w:tcPr>
                  <w:tcW w:w="6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69E1" w:rsidRPr="006A7A6A" w:rsidRDefault="00F569E1" w:rsidP="00557497">
                  <w:pPr>
                    <w:spacing w:line="240" w:lineRule="auto"/>
                    <w:ind w:firstLineChars="0" w:firstLine="0"/>
                    <w:jc w:val="both"/>
                    <w:rPr>
                      <w:rFonts w:ascii="微软雅黑" w:eastAsia="微软雅黑" w:hAnsi="微软雅黑" w:cs="宋体"/>
                      <w:b/>
                      <w:color w:val="000000"/>
                      <w:sz w:val="24"/>
                      <w:szCs w:val="24"/>
                      <w:lang w:eastAsia="zh-CN" w:bidi="ar-SA"/>
                    </w:rPr>
                  </w:pPr>
                  <w:r w:rsidRPr="006A7A6A">
                    <w:rPr>
                      <w:rFonts w:ascii="微软雅黑" w:eastAsia="微软雅黑" w:hAnsi="微软雅黑" w:cs="宋体" w:hint="eastAsia"/>
                      <w:b/>
                      <w:color w:val="000000"/>
                      <w:sz w:val="24"/>
                      <w:szCs w:val="24"/>
                      <w:lang w:eastAsia="zh-CN" w:bidi="ar-SA"/>
                    </w:rPr>
                    <w:t>2、《授权委托书》（盖公章）</w:t>
                  </w:r>
                </w:p>
              </w:tc>
            </w:tr>
            <w:tr w:rsidR="00F569E1" w:rsidRPr="0069462A" w:rsidTr="00F569E1">
              <w:trPr>
                <w:trHeight w:val="330"/>
              </w:trPr>
              <w:tc>
                <w:tcPr>
                  <w:tcW w:w="17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69E1" w:rsidRPr="006A7A6A" w:rsidRDefault="00F569E1" w:rsidP="00557497">
                  <w:pPr>
                    <w:spacing w:line="240" w:lineRule="auto"/>
                    <w:ind w:firstLineChars="0" w:firstLine="0"/>
                    <w:rPr>
                      <w:rFonts w:ascii="微软雅黑" w:eastAsia="微软雅黑" w:hAnsi="微软雅黑" w:cs="宋体"/>
                      <w:b/>
                      <w:color w:val="000000"/>
                      <w:sz w:val="24"/>
                      <w:szCs w:val="24"/>
                      <w:lang w:eastAsia="zh-CN" w:bidi="ar-SA"/>
                    </w:rPr>
                  </w:pPr>
                </w:p>
              </w:tc>
              <w:tc>
                <w:tcPr>
                  <w:tcW w:w="6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69E1" w:rsidRPr="006A7A6A" w:rsidRDefault="00F569E1" w:rsidP="00557497">
                  <w:pPr>
                    <w:spacing w:line="240" w:lineRule="auto"/>
                    <w:ind w:firstLineChars="0" w:firstLine="0"/>
                    <w:jc w:val="both"/>
                    <w:rPr>
                      <w:rFonts w:ascii="微软雅黑" w:eastAsia="微软雅黑" w:hAnsi="微软雅黑" w:cs="宋体"/>
                      <w:b/>
                      <w:color w:val="000000"/>
                      <w:sz w:val="24"/>
                      <w:szCs w:val="24"/>
                      <w:lang w:eastAsia="zh-CN" w:bidi="ar-SA"/>
                    </w:rPr>
                  </w:pPr>
                  <w:r w:rsidRPr="006A7A6A">
                    <w:rPr>
                      <w:rFonts w:ascii="微软雅黑" w:eastAsia="微软雅黑" w:hAnsi="微软雅黑" w:cs="宋体" w:hint="eastAsia"/>
                      <w:b/>
                      <w:color w:val="000000"/>
                      <w:sz w:val="24"/>
                      <w:szCs w:val="24"/>
                      <w:lang w:eastAsia="zh-CN" w:bidi="ar-SA"/>
                    </w:rPr>
                    <w:t>3、代办人身份证复印件（盖公章）</w:t>
                  </w:r>
                </w:p>
              </w:tc>
            </w:tr>
            <w:tr w:rsidR="00F569E1" w:rsidRPr="0069462A" w:rsidTr="00F569E1">
              <w:trPr>
                <w:trHeight w:val="330"/>
              </w:trPr>
              <w:tc>
                <w:tcPr>
                  <w:tcW w:w="17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69E1" w:rsidRPr="006A7A6A" w:rsidRDefault="00F569E1" w:rsidP="00557497">
                  <w:pPr>
                    <w:spacing w:line="240" w:lineRule="auto"/>
                    <w:ind w:firstLineChars="0" w:firstLine="0"/>
                    <w:rPr>
                      <w:rFonts w:ascii="微软雅黑" w:eastAsia="微软雅黑" w:hAnsi="微软雅黑" w:cs="宋体"/>
                      <w:b/>
                      <w:color w:val="000000"/>
                      <w:sz w:val="24"/>
                      <w:szCs w:val="24"/>
                      <w:lang w:eastAsia="zh-CN" w:bidi="ar-SA"/>
                    </w:rPr>
                  </w:pPr>
                </w:p>
              </w:tc>
              <w:tc>
                <w:tcPr>
                  <w:tcW w:w="6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69E1" w:rsidRPr="006A7A6A" w:rsidRDefault="00F569E1" w:rsidP="00557497">
                  <w:pPr>
                    <w:spacing w:line="240" w:lineRule="auto"/>
                    <w:ind w:firstLineChars="0" w:firstLine="0"/>
                    <w:jc w:val="both"/>
                    <w:rPr>
                      <w:rFonts w:ascii="微软雅黑" w:eastAsia="微软雅黑" w:hAnsi="微软雅黑" w:cs="宋体"/>
                      <w:b/>
                      <w:color w:val="000000"/>
                      <w:sz w:val="24"/>
                      <w:szCs w:val="24"/>
                      <w:lang w:eastAsia="zh-CN" w:bidi="ar-SA"/>
                    </w:rPr>
                  </w:pPr>
                  <w:r w:rsidRPr="006A7A6A">
                    <w:rPr>
                      <w:rFonts w:ascii="微软雅黑" w:eastAsia="微软雅黑" w:hAnsi="微软雅黑" w:cs="宋体" w:hint="eastAsia"/>
                      <w:b/>
                      <w:color w:val="000000"/>
                      <w:sz w:val="24"/>
                      <w:szCs w:val="24"/>
                      <w:lang w:eastAsia="zh-CN" w:bidi="ar-SA"/>
                    </w:rPr>
                    <w:t>4、车辆行驶证复印件</w:t>
                  </w:r>
                  <w:r w:rsidRPr="00C37213">
                    <w:rPr>
                      <w:rFonts w:ascii="微软雅黑" w:eastAsia="微软雅黑" w:hAnsi="微软雅黑" w:cs="宋体" w:hint="eastAsia"/>
                      <w:b/>
                      <w:color w:val="000000"/>
                      <w:sz w:val="24"/>
                      <w:szCs w:val="24"/>
                      <w:lang w:eastAsia="zh-CN" w:bidi="ar-SA"/>
                    </w:rPr>
                    <w:t>（盖公章）</w:t>
                  </w:r>
                </w:p>
              </w:tc>
            </w:tr>
            <w:tr w:rsidR="00F569E1" w:rsidRPr="0069462A" w:rsidTr="00F569E1">
              <w:trPr>
                <w:trHeight w:val="330"/>
              </w:trPr>
              <w:tc>
                <w:tcPr>
                  <w:tcW w:w="17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69E1" w:rsidRPr="006A7A6A" w:rsidRDefault="00F569E1" w:rsidP="00557497">
                  <w:pPr>
                    <w:spacing w:line="240" w:lineRule="auto"/>
                    <w:ind w:firstLineChars="0" w:firstLine="0"/>
                    <w:rPr>
                      <w:rFonts w:ascii="微软雅黑" w:eastAsia="微软雅黑" w:hAnsi="微软雅黑" w:cs="宋体"/>
                      <w:b/>
                      <w:color w:val="000000"/>
                      <w:sz w:val="24"/>
                      <w:szCs w:val="24"/>
                      <w:lang w:eastAsia="zh-CN" w:bidi="ar-SA"/>
                    </w:rPr>
                  </w:pPr>
                </w:p>
              </w:tc>
              <w:tc>
                <w:tcPr>
                  <w:tcW w:w="6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69E1" w:rsidRPr="006A7A6A" w:rsidRDefault="00F569E1" w:rsidP="00557497">
                  <w:pPr>
                    <w:spacing w:line="240" w:lineRule="auto"/>
                    <w:ind w:firstLineChars="0" w:firstLine="0"/>
                    <w:jc w:val="both"/>
                    <w:rPr>
                      <w:rFonts w:ascii="微软雅黑" w:eastAsia="微软雅黑" w:hAnsi="微软雅黑" w:cs="宋体"/>
                      <w:b/>
                      <w:color w:val="000000"/>
                      <w:sz w:val="24"/>
                      <w:szCs w:val="24"/>
                      <w:lang w:eastAsia="zh-CN" w:bidi="ar-SA"/>
                    </w:rPr>
                  </w:pPr>
                  <w:r w:rsidRPr="006A7A6A">
                    <w:rPr>
                      <w:rFonts w:ascii="微软雅黑" w:eastAsia="微软雅黑" w:hAnsi="微软雅黑" w:cs="宋体" w:hint="eastAsia"/>
                      <w:color w:val="000000"/>
                      <w:sz w:val="24"/>
                      <w:szCs w:val="24"/>
                      <w:lang w:eastAsia="zh-CN" w:bidi="ar-SA"/>
                    </w:rPr>
                    <w:t>到粤通卡服务网点/</w:t>
                  </w:r>
                  <w:r>
                    <w:rPr>
                      <w:rFonts w:ascii="微软雅黑" w:eastAsia="微软雅黑" w:hAnsi="微软雅黑" w:cs="宋体" w:hint="eastAsia"/>
                      <w:color w:val="000000"/>
                      <w:sz w:val="24"/>
                      <w:szCs w:val="24"/>
                      <w:lang w:eastAsia="zh-CN" w:bidi="ar-SA"/>
                    </w:rPr>
                    <w:t>线上充值、圈存及中石化油站</w:t>
                  </w:r>
                  <w:r w:rsidRPr="006A7A6A">
                    <w:rPr>
                      <w:rFonts w:ascii="微软雅黑" w:eastAsia="微软雅黑" w:hAnsi="微软雅黑" w:cs="宋体" w:hint="eastAsia"/>
                      <w:color w:val="000000"/>
                      <w:sz w:val="24"/>
                      <w:szCs w:val="24"/>
                      <w:lang w:eastAsia="zh-CN" w:bidi="ar-SA"/>
                    </w:rPr>
                    <w:t>充值。（充值限额3万元）</w:t>
                  </w:r>
                </w:p>
              </w:tc>
            </w:tr>
            <w:tr w:rsidR="00F569E1" w:rsidRPr="0069462A" w:rsidTr="00F569E1">
              <w:trPr>
                <w:trHeight w:val="33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69E1" w:rsidRPr="006A7A6A" w:rsidRDefault="00F569E1" w:rsidP="00557497">
                  <w:pPr>
                    <w:spacing w:line="240" w:lineRule="auto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color w:val="000000"/>
                      <w:sz w:val="24"/>
                      <w:szCs w:val="24"/>
                      <w:lang w:eastAsia="zh-CN" w:bidi="ar-SA"/>
                    </w:rPr>
                  </w:pPr>
                  <w:r>
                    <w:rPr>
                      <w:rFonts w:ascii="微软雅黑" w:eastAsia="微软雅黑" w:hAnsi="微软雅黑" w:cs="宋体"/>
                      <w:color w:val="000000"/>
                      <w:sz w:val="24"/>
                      <w:szCs w:val="24"/>
                      <w:lang w:eastAsia="zh-CN" w:bidi="ar-SA"/>
                    </w:rPr>
                    <w:t>使用方法</w:t>
                  </w:r>
                </w:p>
              </w:tc>
              <w:tc>
                <w:tcPr>
                  <w:tcW w:w="6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69E1" w:rsidRPr="006A7A6A" w:rsidRDefault="00F569E1" w:rsidP="00557497">
                  <w:pPr>
                    <w:spacing w:line="240" w:lineRule="auto"/>
                    <w:ind w:firstLineChars="0" w:firstLine="0"/>
                    <w:jc w:val="both"/>
                    <w:rPr>
                      <w:rFonts w:ascii="微软雅黑" w:eastAsia="微软雅黑" w:hAnsi="微软雅黑" w:cs="宋体"/>
                      <w:color w:val="000000"/>
                      <w:sz w:val="24"/>
                      <w:szCs w:val="24"/>
                      <w:lang w:eastAsia="zh-CN" w:bidi="ar-SA"/>
                    </w:rPr>
                  </w:pPr>
                  <w:r>
                    <w:rPr>
                      <w:rFonts w:ascii="微软雅黑" w:eastAsia="微软雅黑" w:hAnsi="微软雅黑" w:cs="宋体"/>
                      <w:color w:val="000000"/>
                      <w:sz w:val="24"/>
                      <w:szCs w:val="24"/>
                      <w:lang w:eastAsia="zh-CN" w:bidi="ar-SA"/>
                    </w:rPr>
                    <w:t>入口领取通行卡（厚卡），出口</w:t>
                  </w:r>
                  <w:proofErr w:type="gramStart"/>
                  <w:r>
                    <w:rPr>
                      <w:rFonts w:ascii="微软雅黑" w:eastAsia="微软雅黑" w:hAnsi="微软雅黑" w:cs="宋体"/>
                      <w:color w:val="000000"/>
                      <w:sz w:val="24"/>
                      <w:szCs w:val="24"/>
                      <w:lang w:eastAsia="zh-CN" w:bidi="ar-SA"/>
                    </w:rPr>
                    <w:t>经由计</w:t>
                  </w:r>
                  <w:proofErr w:type="gramEnd"/>
                  <w:r>
                    <w:rPr>
                      <w:rFonts w:ascii="微软雅黑" w:eastAsia="微软雅黑" w:hAnsi="微软雅黑" w:cs="宋体"/>
                      <w:color w:val="000000"/>
                      <w:sz w:val="24"/>
                      <w:szCs w:val="24"/>
                      <w:lang w:eastAsia="zh-CN" w:bidi="ar-SA"/>
                    </w:rPr>
                    <w:t>重收费通道使用粤通卡进行路费支付</w:t>
                  </w:r>
                </w:p>
              </w:tc>
            </w:tr>
            <w:tr w:rsidR="00F569E1" w:rsidRPr="0069462A" w:rsidTr="00F569E1">
              <w:trPr>
                <w:trHeight w:val="66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69E1" w:rsidRPr="006A7A6A" w:rsidRDefault="00F569E1" w:rsidP="00557497">
                  <w:pPr>
                    <w:spacing w:line="240" w:lineRule="auto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color w:val="000000"/>
                      <w:sz w:val="24"/>
                      <w:szCs w:val="24"/>
                      <w:lang w:eastAsia="zh-CN" w:bidi="ar-SA"/>
                    </w:rPr>
                  </w:pPr>
                  <w:r w:rsidRPr="006A7A6A">
                    <w:rPr>
                      <w:rFonts w:ascii="微软雅黑" w:eastAsia="微软雅黑" w:hAnsi="微软雅黑" w:cs="宋体" w:hint="eastAsia"/>
                      <w:color w:val="000000"/>
                      <w:sz w:val="24"/>
                      <w:szCs w:val="24"/>
                      <w:lang w:eastAsia="zh-CN" w:bidi="ar-SA"/>
                    </w:rPr>
                    <w:t>卡内资金</w:t>
                  </w:r>
                </w:p>
              </w:tc>
              <w:tc>
                <w:tcPr>
                  <w:tcW w:w="6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69E1" w:rsidRPr="006A7A6A" w:rsidRDefault="00F569E1" w:rsidP="00E22814">
                  <w:pPr>
                    <w:spacing w:line="240" w:lineRule="auto"/>
                    <w:ind w:firstLineChars="0" w:firstLine="0"/>
                    <w:jc w:val="both"/>
                    <w:rPr>
                      <w:rFonts w:ascii="微软雅黑" w:eastAsia="微软雅黑" w:hAnsi="微软雅黑" w:cs="宋体"/>
                      <w:color w:val="000000"/>
                      <w:sz w:val="24"/>
                      <w:szCs w:val="24"/>
                      <w:lang w:eastAsia="zh-CN" w:bidi="ar-SA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000000"/>
                      <w:sz w:val="24"/>
                      <w:szCs w:val="24"/>
                      <w:lang w:eastAsia="zh-CN" w:bidi="ar-SA"/>
                    </w:rPr>
                    <w:t>仅可</w:t>
                  </w:r>
                  <w:r w:rsidRPr="006A7A6A">
                    <w:rPr>
                      <w:rFonts w:ascii="微软雅黑" w:eastAsia="微软雅黑" w:hAnsi="微软雅黑" w:cs="宋体" w:hint="eastAsia"/>
                      <w:color w:val="000000"/>
                      <w:sz w:val="24"/>
                      <w:szCs w:val="24"/>
                      <w:lang w:eastAsia="zh-CN" w:bidi="ar-SA"/>
                    </w:rPr>
                    <w:t>用于高速公路通行缴费。</w:t>
                  </w:r>
                </w:p>
              </w:tc>
            </w:tr>
            <w:tr w:rsidR="00F569E1" w:rsidRPr="0069462A" w:rsidTr="00F569E1">
              <w:trPr>
                <w:trHeight w:val="33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69E1" w:rsidRPr="006A7A6A" w:rsidRDefault="00F569E1" w:rsidP="00557497">
                  <w:pPr>
                    <w:spacing w:line="240" w:lineRule="auto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color w:val="000000"/>
                      <w:sz w:val="24"/>
                      <w:szCs w:val="24"/>
                      <w:lang w:eastAsia="zh-CN" w:bidi="ar-SA"/>
                    </w:rPr>
                  </w:pPr>
                </w:p>
              </w:tc>
              <w:tc>
                <w:tcPr>
                  <w:tcW w:w="6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69E1" w:rsidRPr="006A7A6A" w:rsidRDefault="00F569E1" w:rsidP="00E22814">
                  <w:pPr>
                    <w:spacing w:line="240" w:lineRule="auto"/>
                    <w:ind w:firstLineChars="0" w:firstLine="0"/>
                    <w:jc w:val="both"/>
                    <w:rPr>
                      <w:rFonts w:ascii="微软雅黑" w:eastAsia="微软雅黑" w:hAnsi="微软雅黑" w:cs="宋体"/>
                      <w:color w:val="000000"/>
                      <w:sz w:val="24"/>
                      <w:szCs w:val="24"/>
                      <w:lang w:eastAsia="zh-CN" w:bidi="ar-SA"/>
                    </w:rPr>
                  </w:pPr>
                </w:p>
              </w:tc>
            </w:tr>
          </w:tbl>
          <w:p w:rsidR="00DC3B70" w:rsidRPr="0069462A" w:rsidRDefault="00DC3B70" w:rsidP="00557497">
            <w:pPr>
              <w:spacing w:line="240" w:lineRule="auto"/>
              <w:ind w:firstLineChars="0" w:firstLine="0"/>
              <w:rPr>
                <w:rFonts w:ascii="微软雅黑" w:eastAsia="微软雅黑" w:hAnsi="微软雅黑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</w:p>
        </w:tc>
      </w:tr>
    </w:tbl>
    <w:p w:rsidR="00DC3B70" w:rsidRDefault="00DC3B70" w:rsidP="00DC3B70">
      <w:pPr>
        <w:ind w:firstLine="480"/>
        <w:rPr>
          <w:rFonts w:ascii="微软雅黑" w:eastAsia="微软雅黑" w:hAnsi="微软雅黑"/>
          <w:b/>
          <w:sz w:val="24"/>
          <w:szCs w:val="24"/>
          <w:lang w:eastAsia="zh-CN"/>
        </w:rPr>
      </w:pPr>
    </w:p>
    <w:p w:rsidR="00B82557" w:rsidRDefault="00B82557" w:rsidP="00A8077F">
      <w:pPr>
        <w:ind w:firstLineChars="66" w:firstLine="198"/>
        <w:rPr>
          <w:sz w:val="30"/>
          <w:szCs w:val="30"/>
          <w:lang w:eastAsia="zh-CN"/>
        </w:rPr>
      </w:pPr>
    </w:p>
    <w:p w:rsidR="00B82557" w:rsidRDefault="00B82557" w:rsidP="00B21325">
      <w:pPr>
        <w:ind w:firstLineChars="0" w:firstLine="0"/>
        <w:rPr>
          <w:sz w:val="30"/>
          <w:szCs w:val="30"/>
          <w:lang w:eastAsia="zh-CN"/>
        </w:rPr>
      </w:pPr>
      <w:bookmarkStart w:id="0" w:name="_GoBack"/>
      <w:bookmarkEnd w:id="0"/>
    </w:p>
    <w:p w:rsidR="003121C6" w:rsidRDefault="003121C6" w:rsidP="00B82557">
      <w:pPr>
        <w:ind w:firstLine="602"/>
        <w:jc w:val="center"/>
        <w:rPr>
          <w:b/>
          <w:sz w:val="30"/>
          <w:szCs w:val="30"/>
          <w:lang w:eastAsia="zh-CN"/>
        </w:rPr>
      </w:pPr>
    </w:p>
    <w:sectPr w:rsidR="003121C6" w:rsidSect="00B52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063" w:rsidRDefault="00E96063" w:rsidP="0017121A">
      <w:pPr>
        <w:spacing w:line="240" w:lineRule="auto"/>
        <w:ind w:firstLine="400"/>
      </w:pPr>
      <w:r>
        <w:separator/>
      </w:r>
    </w:p>
  </w:endnote>
  <w:endnote w:type="continuationSeparator" w:id="0">
    <w:p w:rsidR="00E96063" w:rsidRDefault="00E96063" w:rsidP="0017121A"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兰亭特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1A" w:rsidRDefault="0017121A" w:rsidP="0017121A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1A" w:rsidRDefault="0017121A" w:rsidP="0017121A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1A" w:rsidRDefault="0017121A" w:rsidP="0017121A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063" w:rsidRDefault="00E96063" w:rsidP="0017121A">
      <w:pPr>
        <w:spacing w:line="240" w:lineRule="auto"/>
        <w:ind w:firstLine="400"/>
      </w:pPr>
      <w:r>
        <w:separator/>
      </w:r>
    </w:p>
  </w:footnote>
  <w:footnote w:type="continuationSeparator" w:id="0">
    <w:p w:rsidR="00E96063" w:rsidRDefault="00E96063" w:rsidP="0017121A">
      <w:pPr>
        <w:spacing w:line="240" w:lineRule="auto"/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1A" w:rsidRDefault="0017121A" w:rsidP="0017121A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1A" w:rsidRDefault="0017121A" w:rsidP="0017121A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1A" w:rsidRDefault="0017121A" w:rsidP="0017121A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F6B57"/>
    <w:multiLevelType w:val="hybridMultilevel"/>
    <w:tmpl w:val="3A484ECE"/>
    <w:lvl w:ilvl="0" w:tplc="50C65326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D4676B7"/>
    <w:multiLevelType w:val="hybridMultilevel"/>
    <w:tmpl w:val="2902783C"/>
    <w:lvl w:ilvl="0" w:tplc="4F168B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B70"/>
    <w:rsid w:val="0017121A"/>
    <w:rsid w:val="001D13CF"/>
    <w:rsid w:val="002E1E96"/>
    <w:rsid w:val="003121C6"/>
    <w:rsid w:val="005D6538"/>
    <w:rsid w:val="006A7A6A"/>
    <w:rsid w:val="00702B5F"/>
    <w:rsid w:val="00710A0C"/>
    <w:rsid w:val="00742547"/>
    <w:rsid w:val="00A8077F"/>
    <w:rsid w:val="00AC7ADB"/>
    <w:rsid w:val="00B21325"/>
    <w:rsid w:val="00B520F3"/>
    <w:rsid w:val="00B82557"/>
    <w:rsid w:val="00C37213"/>
    <w:rsid w:val="00D27265"/>
    <w:rsid w:val="00DC3B70"/>
    <w:rsid w:val="00E075C2"/>
    <w:rsid w:val="00E22814"/>
    <w:rsid w:val="00E67F2E"/>
    <w:rsid w:val="00E96063"/>
    <w:rsid w:val="00EA4790"/>
    <w:rsid w:val="00F5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70"/>
    <w:pPr>
      <w:spacing w:line="560" w:lineRule="exact"/>
      <w:ind w:firstLineChars="200" w:firstLine="200"/>
    </w:pPr>
    <w:rPr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70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171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121A"/>
    <w:rPr>
      <w:kern w:val="0"/>
      <w:sz w:val="18"/>
      <w:szCs w:val="18"/>
      <w:lang w:eastAsia="en-US" w:bidi="en-US"/>
    </w:rPr>
  </w:style>
  <w:style w:type="paragraph" w:styleId="a5">
    <w:name w:val="footer"/>
    <w:basedOn w:val="a"/>
    <w:link w:val="Char0"/>
    <w:uiPriority w:val="99"/>
    <w:semiHidden/>
    <w:unhideWhenUsed/>
    <w:rsid w:val="0017121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121A"/>
    <w:rPr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陈静</cp:lastModifiedBy>
  <cp:revision>3</cp:revision>
  <dcterms:created xsi:type="dcterms:W3CDTF">2018-08-14T09:10:00Z</dcterms:created>
  <dcterms:modified xsi:type="dcterms:W3CDTF">2018-08-14T09:11:00Z</dcterms:modified>
</cp:coreProperties>
</file>